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E" w:rsidRDefault="005E562E" w:rsidP="005E562E">
      <w:pPr>
        <w:pStyle w:val="Nagwek"/>
        <w:jc w:val="center"/>
      </w:pPr>
      <w:r w:rsidRPr="000B2E4F">
        <w:rPr>
          <w:rFonts w:asciiTheme="majorHAnsi" w:hAnsiTheme="majorHAnsi"/>
          <w:sz w:val="20"/>
          <w:szCs w:val="20"/>
        </w:rPr>
        <w:t xml:space="preserve">Zamówienie na usługi społeczne </w:t>
      </w:r>
      <w:r>
        <w:rPr>
          <w:rFonts w:asciiTheme="majorHAnsi" w:hAnsiTheme="majorHAnsi"/>
          <w:sz w:val="20"/>
          <w:szCs w:val="20"/>
        </w:rPr>
        <w:t xml:space="preserve">zgodnie z art. 138o uPzp </w:t>
      </w:r>
      <w:r>
        <w:rPr>
          <w:rFonts w:ascii="Calibri" w:eastAsia="Times New Roman" w:hAnsi="Calibri" w:cs="Times New Roman"/>
          <w:sz w:val="22"/>
          <w:szCs w:val="22"/>
        </w:rPr>
        <w:t>w zakresie</w:t>
      </w:r>
      <w:r w:rsidRPr="00BF7C7D">
        <w:rPr>
          <w:rFonts w:ascii="Calibri" w:eastAsia="Times New Roman" w:hAnsi="Calibri" w:cs="Times New Roman"/>
          <w:sz w:val="22"/>
          <w:szCs w:val="22"/>
        </w:rPr>
        <w:t xml:space="preserve"> rezerwacji i sprzedaży miejsc hotelowych</w:t>
      </w: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Pr="007F3F37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</w:pPr>
      <w:r w:rsidRPr="007F3F37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 xml:space="preserve">Załącznik nr </w:t>
      </w:r>
      <w:r w:rsidR="00A54837" w:rsidRPr="007F3F37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>4</w:t>
      </w:r>
      <w:r w:rsidRPr="007F3F37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 xml:space="preserve"> </w:t>
      </w:r>
      <w:r w:rsidR="00EF1963">
        <w:rPr>
          <w:rFonts w:ascii="Calibri" w:eastAsia="Calibri" w:hAnsi="Calibri" w:cs="Times New Roman"/>
          <w:b/>
          <w:i/>
          <w:sz w:val="20"/>
          <w:szCs w:val="22"/>
          <w:u w:val="single"/>
          <w:lang w:eastAsia="en-US"/>
        </w:rPr>
        <w:t>do Ogłoszenia</w: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5E562E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:rsidR="005E562E" w:rsidRPr="005E562E" w:rsidRDefault="005E562E" w:rsidP="005E562E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 w:cs="Times New Roman"/>
          <w:b/>
          <w:i/>
          <w:sz w:val="22"/>
          <w:szCs w:val="22"/>
          <w:lang w:eastAsia="en-US"/>
        </w:rPr>
      </w:pPr>
    </w:p>
    <w:p w:rsidR="005E562E" w:rsidRPr="005E562E" w:rsidRDefault="005E562E" w:rsidP="005E562E">
      <w:pPr>
        <w:rPr>
          <w:rFonts w:ascii="Calibri" w:eastAsia="Times New Roman" w:hAnsi="Calibri" w:cs="Arial"/>
          <w:b/>
          <w:sz w:val="20"/>
          <w:szCs w:val="20"/>
        </w:rPr>
      </w:pPr>
      <w:r w:rsidRPr="005E562E">
        <w:rPr>
          <w:rFonts w:ascii="Calibri" w:eastAsia="Times New Roman" w:hAnsi="Calibri" w:cs="Arial"/>
          <w:b/>
          <w:sz w:val="20"/>
          <w:szCs w:val="20"/>
        </w:rPr>
        <w:t>DO.2800</w:t>
      </w:r>
      <w:r>
        <w:rPr>
          <w:rFonts w:ascii="Calibri" w:eastAsia="Times New Roman" w:hAnsi="Calibri" w:cs="Arial"/>
          <w:b/>
          <w:sz w:val="20"/>
          <w:szCs w:val="20"/>
        </w:rPr>
        <w:t xml:space="preserve">. </w:t>
      </w:r>
      <w:r w:rsidR="007F3F37">
        <w:rPr>
          <w:rFonts w:ascii="Calibri" w:eastAsia="Times New Roman" w:hAnsi="Calibri" w:cs="Arial"/>
          <w:b/>
          <w:sz w:val="20"/>
          <w:szCs w:val="20"/>
        </w:rPr>
        <w:t>3</w:t>
      </w:r>
      <w:r w:rsidRPr="005E562E">
        <w:rPr>
          <w:rFonts w:ascii="Calibri" w:eastAsia="Times New Roman" w:hAnsi="Calibri" w:cs="Arial"/>
          <w:b/>
          <w:sz w:val="20"/>
          <w:szCs w:val="20"/>
        </w:rPr>
        <w:t>.201</w:t>
      </w:r>
      <w:r w:rsidR="007F3F37">
        <w:rPr>
          <w:rFonts w:ascii="Calibri" w:eastAsia="Times New Roman" w:hAnsi="Calibri" w:cs="Arial"/>
          <w:b/>
          <w:sz w:val="20"/>
          <w:szCs w:val="20"/>
        </w:rPr>
        <w:t>7</w:t>
      </w:r>
    </w:p>
    <w:p w:rsidR="005E562E" w:rsidRPr="005E562E" w:rsidRDefault="005E562E" w:rsidP="005E562E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5E562E" w:rsidRPr="005E562E" w:rsidRDefault="005E562E" w:rsidP="00A54837">
      <w:pPr>
        <w:pStyle w:val="Nagwek"/>
        <w:tabs>
          <w:tab w:val="clear" w:pos="4536"/>
        </w:tabs>
        <w:ind w:left="851" w:hanging="851"/>
      </w:pPr>
      <w:r w:rsidRPr="005E562E">
        <w:rPr>
          <w:rFonts w:ascii="Calibri" w:eastAsia="Times New Roman" w:hAnsi="Calibri" w:cs="Calibri"/>
          <w:b/>
          <w:sz w:val="20"/>
          <w:szCs w:val="20"/>
        </w:rPr>
        <w:t xml:space="preserve">Dotyczy: </w:t>
      </w:r>
      <w:r w:rsidRPr="005E562E">
        <w:rPr>
          <w:rFonts w:asciiTheme="majorHAnsi" w:hAnsiTheme="majorHAnsi"/>
          <w:sz w:val="20"/>
          <w:szCs w:val="20"/>
        </w:rPr>
        <w:t xml:space="preserve">Zamówienia </w:t>
      </w:r>
      <w:bookmarkStart w:id="0" w:name="_GoBack"/>
      <w:bookmarkEnd w:id="0"/>
      <w:r w:rsidRPr="005E562E">
        <w:rPr>
          <w:rFonts w:asciiTheme="majorHAnsi" w:hAnsiTheme="majorHAnsi"/>
          <w:sz w:val="20"/>
          <w:szCs w:val="20"/>
        </w:rPr>
        <w:t xml:space="preserve">na usługi społeczne zgodnie z art. 138o uPzp </w:t>
      </w:r>
      <w:r w:rsidRPr="005E562E">
        <w:rPr>
          <w:rFonts w:ascii="Calibri" w:eastAsia="Times New Roman" w:hAnsi="Calibri" w:cs="Times New Roman"/>
          <w:sz w:val="22"/>
          <w:szCs w:val="22"/>
        </w:rPr>
        <w:t>w zakresie 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</w:rPr>
        <w:t>.</w:t>
      </w:r>
    </w:p>
    <w:p w:rsidR="005E562E" w:rsidRPr="005E562E" w:rsidRDefault="005E562E" w:rsidP="005E562E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:rsidR="005E562E" w:rsidRPr="005E562E" w:rsidRDefault="005E562E" w:rsidP="005E562E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:rsidR="00A54837" w:rsidRPr="00FA4199" w:rsidRDefault="00A54837" w:rsidP="00A54837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>Wykaz usług</w:t>
      </w:r>
    </w:p>
    <w:p w:rsidR="00A54837" w:rsidRPr="00FA4199" w:rsidRDefault="00A54837" w:rsidP="00A54837">
      <w:pPr>
        <w:tabs>
          <w:tab w:val="num" w:pos="2520"/>
        </w:tabs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>wykonanych a w przypadku świadczeń okresowych lub ciągłych również wykonywanych w okresie ostatnich trzech lat przed upływem terminu składania ofert, a jeżeli okres prowadzenia działalności jest krótszy – w tym okresie, wraz z podaniem ich wartości, przedmiotu, dat wykonania i podmiotów, na rzecz których usługi zostały wykonane, wraz z załączeniem dowodów, że usługi te zostały wykonane lub wykonywane są należycie.</w:t>
      </w:r>
    </w:p>
    <w:p w:rsidR="00A54837" w:rsidRPr="00FA4199" w:rsidRDefault="00A54837" w:rsidP="00A54837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Times New Roman"/>
          <w:sz w:val="20"/>
          <w:szCs w:val="20"/>
          <w:u w:val="single"/>
        </w:rPr>
      </w:pPr>
    </w:p>
    <w:p w:rsidR="00A54837" w:rsidRPr="00FA4199" w:rsidRDefault="00A54837" w:rsidP="00A54837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FA4199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Wśród głównych usług, potwierdzonych dowodami, powinny się znaleźć usługi na potwierdzenie warunku, </w:t>
      </w:r>
      <w:r w:rsidRPr="00FA4199">
        <w:rPr>
          <w:rFonts w:asciiTheme="majorHAnsi" w:eastAsia="Times New Roman" w:hAnsiTheme="majorHAnsi" w:cs="Times New Roman"/>
          <w:sz w:val="20"/>
          <w:szCs w:val="20"/>
          <w:u w:val="single"/>
        </w:rPr>
        <w:br/>
        <w:t xml:space="preserve">o którym mowa </w:t>
      </w:r>
      <w:r w:rsidR="007F3F37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w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pkt 6</w:t>
      </w:r>
      <w:r w:rsidRPr="00FA4199">
        <w:rPr>
          <w:rFonts w:asciiTheme="majorHAnsi" w:eastAsia="Times New Roman" w:hAnsiTheme="majorHAnsi" w:cs="Times New Roman"/>
          <w:sz w:val="20"/>
          <w:szCs w:val="20"/>
          <w:u w:val="single"/>
        </w:rPr>
        <w:t>.1.2.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1</w:t>
      </w:r>
      <w:r>
        <w:rPr>
          <w:rFonts w:asciiTheme="majorHAnsi" w:eastAsia="Times New Roman" w:hAnsiTheme="majorHAnsi" w:cs="Arial"/>
          <w:sz w:val="20"/>
          <w:szCs w:val="20"/>
          <w:u w:val="single"/>
        </w:rPr>
        <w:t xml:space="preserve"> Ogłoszenia</w:t>
      </w:r>
    </w:p>
    <w:p w:rsidR="00A54837" w:rsidRPr="00FA4199" w:rsidRDefault="00A54837" w:rsidP="00A54837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648"/>
        <w:gridCol w:w="1559"/>
        <w:gridCol w:w="1276"/>
        <w:gridCol w:w="1276"/>
        <w:gridCol w:w="1276"/>
        <w:gridCol w:w="1417"/>
      </w:tblGrid>
      <w:tr w:rsidR="00A54837" w:rsidRPr="00FA4199" w:rsidTr="003504F4">
        <w:trPr>
          <w:trHeight w:val="405"/>
        </w:trPr>
        <w:tc>
          <w:tcPr>
            <w:tcW w:w="579" w:type="dxa"/>
            <w:vMerge w:val="restart"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Podmiot</w:t>
            </w:r>
          </w:p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Zamawiający</w:t>
            </w:r>
          </w:p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(odbiorca)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54837" w:rsidRPr="00790483" w:rsidRDefault="00A54837" w:rsidP="003504F4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:rsidR="00A54837" w:rsidRPr="00790483" w:rsidRDefault="00A54837" w:rsidP="003504F4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Data wykonania</w:t>
            </w:r>
          </w:p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Dostępność</w:t>
            </w:r>
          </w:p>
        </w:tc>
      </w:tr>
      <w:tr w:rsidR="00A54837" w:rsidRPr="00FA4199" w:rsidTr="003504F4">
        <w:trPr>
          <w:trHeight w:val="405"/>
        </w:trPr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własna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udostępniona</w:t>
            </w:r>
          </w:p>
        </w:tc>
      </w:tr>
      <w:tr w:rsidR="00A54837" w:rsidRPr="00FA4199" w:rsidTr="003504F4">
        <w:tc>
          <w:tcPr>
            <w:tcW w:w="579" w:type="dxa"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6</w:t>
            </w:r>
          </w:p>
        </w:tc>
      </w:tr>
      <w:tr w:rsidR="00A54837" w:rsidRPr="00FA4199" w:rsidTr="003504F4">
        <w:trPr>
          <w:trHeight w:val="621"/>
        </w:trPr>
        <w:tc>
          <w:tcPr>
            <w:tcW w:w="579" w:type="dxa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54837" w:rsidRPr="00790483" w:rsidRDefault="00A54837" w:rsidP="003504F4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:rsidR="00A54837" w:rsidRPr="00FA4199" w:rsidRDefault="00A54837" w:rsidP="00A54837">
      <w:pPr>
        <w:spacing w:before="120" w:after="120" w:line="276" w:lineRule="auto"/>
        <w:ind w:left="709" w:hanging="709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 xml:space="preserve">Uwaga: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W przypadku wypełnienia kolumny nr 6 należy doł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czy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 xml:space="preserve">ć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pisemne zobowi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zanie innych podmiotów do udost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ę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pnienia niezbędnych zasobów.</w:t>
      </w:r>
    </w:p>
    <w:p w:rsidR="00A54837" w:rsidRPr="00A56FA7" w:rsidRDefault="00A54837" w:rsidP="00A54837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b/>
          <w:sz w:val="18"/>
          <w:szCs w:val="18"/>
        </w:rPr>
        <w:t>Uwaga: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Należy załączyć dowody, określające, czy </w:t>
      </w:r>
      <w:r>
        <w:rPr>
          <w:rFonts w:asciiTheme="majorHAnsi" w:eastAsia="Times New Roman" w:hAnsiTheme="majorHAnsi" w:cs="Times New Roman"/>
          <w:sz w:val="18"/>
          <w:szCs w:val="18"/>
        </w:rPr>
        <w:t>usługi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zostały wykonane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lub są wykonywane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należycie. Dowodami tymi są referencje bądź inne dokumenty wystawione przez podmiot, na rzecz którego usługi zostały wykonane bądź są wykonywane w przypadku świadczeń okresowych lub ciągłych</w:t>
      </w:r>
      <w:r>
        <w:rPr>
          <w:rFonts w:asciiTheme="majorHAnsi" w:eastAsia="Times New Roman" w:hAnsiTheme="majorHAnsi" w:cs="Times New Roman"/>
          <w:sz w:val="18"/>
          <w:szCs w:val="18"/>
        </w:rPr>
        <w:t>, a jeżeli z uzasadnionej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przyczyn</w:t>
      </w:r>
      <w:r>
        <w:rPr>
          <w:rFonts w:asciiTheme="majorHAnsi" w:eastAsia="Times New Roman" w:hAnsiTheme="majorHAnsi" w:cs="Times New Roman"/>
          <w:sz w:val="18"/>
          <w:szCs w:val="18"/>
        </w:rPr>
        <w:t>y o obiektywnym charakterze W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ykonawca nie jest w stanie uzyskać tych dokumentów, </w:t>
      </w:r>
      <w:r w:rsidRPr="00A56FA7">
        <w:rPr>
          <w:rFonts w:asciiTheme="majorHAnsi" w:eastAsia="Times New Roman" w:hAnsiTheme="majorHAnsi" w:cs="Times New Roman"/>
          <w:sz w:val="18"/>
          <w:szCs w:val="18"/>
        </w:rPr>
        <w:t xml:space="preserve">oświadczenie Wykonawcy. </w:t>
      </w:r>
    </w:p>
    <w:p w:rsidR="00A54837" w:rsidRPr="00FA4199" w:rsidRDefault="00A54837" w:rsidP="00A54837">
      <w:pPr>
        <w:tabs>
          <w:tab w:val="left" w:pos="-567"/>
        </w:tabs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W  przypadku wykazania usług wykonywanych </w:t>
      </w:r>
      <w:r>
        <w:rPr>
          <w:rFonts w:asciiTheme="majorHAnsi" w:eastAsia="Times New Roman" w:hAnsiTheme="majorHAnsi" w:cs="Times New Roman"/>
          <w:sz w:val="18"/>
          <w:szCs w:val="18"/>
        </w:rPr>
        <w:t>tj. świadczeń okresowych lub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ciągłych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referencje bądź inne dokumenty potwierdzające ich należyte wykonywanie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potwierdzające należyte wykonanie usług powinny być wy</w:t>
      </w:r>
      <w:r>
        <w:rPr>
          <w:rFonts w:asciiTheme="majorHAnsi" w:eastAsia="Times New Roman" w:hAnsiTheme="majorHAnsi" w:cs="Times New Roman"/>
          <w:sz w:val="18"/>
          <w:szCs w:val="18"/>
        </w:rPr>
        <w:t>da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ne nie wcześniej niż na 3 m-ce przed upływem terminu składania ofert.</w:t>
      </w:r>
    </w:p>
    <w:p w:rsidR="00A54837" w:rsidRPr="00FA4199" w:rsidRDefault="00A54837" w:rsidP="00A54837">
      <w:pPr>
        <w:tabs>
          <w:tab w:val="left" w:pos="-567"/>
        </w:tabs>
        <w:spacing w:before="120" w:after="120"/>
        <w:ind w:right="-426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A54837" w:rsidRPr="00BF3991" w:rsidRDefault="00A54837" w:rsidP="00A54837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Miejscowość, data: …………………………………….</w:t>
      </w:r>
    </w:p>
    <w:p w:rsidR="00A54837" w:rsidRPr="00BF3991" w:rsidRDefault="00A54837" w:rsidP="00A54837">
      <w:pPr>
        <w:spacing w:after="200" w:line="276" w:lineRule="auto"/>
        <w:ind w:firstLine="3828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..................................................................................................</w:t>
      </w:r>
    </w:p>
    <w:p w:rsidR="00A54837" w:rsidRPr="00EF7137" w:rsidRDefault="00A54837" w:rsidP="00A54837">
      <w:pPr>
        <w:pStyle w:val="WW-Tekstpodstawowywcity2"/>
        <w:spacing w:line="240" w:lineRule="auto"/>
        <w:ind w:firstLine="4111"/>
        <w:rPr>
          <w:rFonts w:asciiTheme="majorHAnsi" w:hAnsiTheme="majorHAnsi"/>
          <w:b w:val="0"/>
          <w:sz w:val="18"/>
          <w:szCs w:val="18"/>
        </w:rPr>
      </w:pPr>
      <w:r w:rsidRPr="00EF7137">
        <w:rPr>
          <w:rFonts w:asciiTheme="majorHAnsi" w:hAnsiTheme="majorHAnsi"/>
          <w:b w:val="0"/>
          <w:sz w:val="18"/>
          <w:szCs w:val="18"/>
        </w:rPr>
        <w:t>(podpis i pieczęć imienna osoby/osób właściwej/</w:t>
      </w:r>
      <w:proofErr w:type="spellStart"/>
      <w:r w:rsidRPr="00EF7137">
        <w:rPr>
          <w:rFonts w:asciiTheme="majorHAnsi" w:hAnsiTheme="majorHAnsi"/>
          <w:b w:val="0"/>
          <w:sz w:val="18"/>
          <w:szCs w:val="18"/>
        </w:rPr>
        <w:t>ych</w:t>
      </w:r>
      <w:proofErr w:type="spellEnd"/>
      <w:r w:rsidRPr="00EF7137">
        <w:rPr>
          <w:rFonts w:asciiTheme="majorHAnsi" w:hAnsiTheme="majorHAnsi"/>
          <w:b w:val="0"/>
          <w:sz w:val="18"/>
          <w:szCs w:val="18"/>
        </w:rPr>
        <w:t xml:space="preserve"> </w:t>
      </w:r>
    </w:p>
    <w:p w:rsidR="00196ADD" w:rsidRPr="00A54837" w:rsidRDefault="00A54837" w:rsidP="00A54837">
      <w:pPr>
        <w:pStyle w:val="WW-Tekstpodstawowywcity2"/>
        <w:spacing w:line="240" w:lineRule="auto"/>
        <w:ind w:firstLine="411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ab/>
      </w:r>
      <w:r>
        <w:rPr>
          <w:rFonts w:asciiTheme="majorHAnsi" w:hAnsiTheme="majorHAnsi"/>
          <w:b w:val="0"/>
          <w:sz w:val="18"/>
          <w:szCs w:val="18"/>
        </w:rPr>
        <w:tab/>
      </w:r>
      <w:r w:rsidRPr="00EF7137">
        <w:rPr>
          <w:rFonts w:asciiTheme="majorHAnsi" w:hAnsiTheme="majorHAnsi"/>
          <w:b w:val="0"/>
          <w:sz w:val="18"/>
          <w:szCs w:val="18"/>
        </w:rPr>
        <w:t>do reprezentowania Wykonawcy)</w:t>
      </w:r>
    </w:p>
    <w:sectPr w:rsidR="00196ADD" w:rsidRPr="00A54837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C1" w:rsidRDefault="00BD23C1" w:rsidP="00C24113">
      <w:r>
        <w:separator/>
      </w:r>
    </w:p>
  </w:endnote>
  <w:endnote w:type="continuationSeparator" w:id="0">
    <w:p w:rsidR="00BD23C1" w:rsidRDefault="00BD23C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E56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" filled="f" stroked="f">
              <v:path arrowok="t"/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C1" w:rsidRDefault="00BD23C1" w:rsidP="00C24113">
      <w:r>
        <w:separator/>
      </w:r>
    </w:p>
  </w:footnote>
  <w:footnote w:type="continuationSeparator" w:id="0">
    <w:p w:rsidR="00BD23C1" w:rsidRDefault="00BD23C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A3D33"/>
    <w:rsid w:val="00196ADD"/>
    <w:rsid w:val="00207657"/>
    <w:rsid w:val="0041527A"/>
    <w:rsid w:val="00524C9F"/>
    <w:rsid w:val="005E562E"/>
    <w:rsid w:val="00621236"/>
    <w:rsid w:val="0063687E"/>
    <w:rsid w:val="00713AE3"/>
    <w:rsid w:val="007E0FE3"/>
    <w:rsid w:val="007F3F37"/>
    <w:rsid w:val="008D3143"/>
    <w:rsid w:val="00A54837"/>
    <w:rsid w:val="00A709EA"/>
    <w:rsid w:val="00BD23C1"/>
    <w:rsid w:val="00C03675"/>
    <w:rsid w:val="00C24113"/>
    <w:rsid w:val="00C72129"/>
    <w:rsid w:val="00E80699"/>
    <w:rsid w:val="00EF1963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customStyle="1" w:styleId="WW-Tekstpodstawowywcity2">
    <w:name w:val="WW-Tekst podstawowy wcięty 2"/>
    <w:basedOn w:val="Normalny"/>
    <w:rsid w:val="00A54837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customStyle="1" w:styleId="WW-Tekstpodstawowywcity2">
    <w:name w:val="WW-Tekst podstawowy wcięty 2"/>
    <w:basedOn w:val="Normalny"/>
    <w:rsid w:val="00A54837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4</cp:revision>
  <cp:lastPrinted>2017-01-25T07:21:00Z</cp:lastPrinted>
  <dcterms:created xsi:type="dcterms:W3CDTF">2017-01-24T14:58:00Z</dcterms:created>
  <dcterms:modified xsi:type="dcterms:W3CDTF">2017-01-25T11:18:00Z</dcterms:modified>
</cp:coreProperties>
</file>