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F6" w:rsidRPr="00706347" w:rsidRDefault="00996BF6" w:rsidP="00ED031D">
      <w:pPr>
        <w:pStyle w:val="Header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270pt;margin-top:-27pt;width:108pt;height:39.8pt;z-index:251658240;visibility:visible">
            <v:imagedata r:id="rId5" o:title=""/>
            <w10:wrap type="square"/>
          </v:shape>
        </w:pict>
      </w:r>
      <w:r>
        <w:rPr>
          <w:noProof/>
        </w:rPr>
        <w:pict>
          <v:shape id="Obraz 3" o:spid="_x0000_s1027" type="#_x0000_t75" style="position:absolute;margin-left:27pt;margin-top:-45pt;width:152.1pt;height:73.8pt;z-index:-251657216;visibility:visible" wrapcoords="-106 0 -106 21380 21600 21380 21600 0 -106 0">
            <v:imagedata r:id="rId6" o:title=""/>
            <w10:wrap type="tight"/>
          </v:shape>
        </w:pict>
      </w:r>
    </w:p>
    <w:p w:rsidR="00996BF6" w:rsidRPr="00706347" w:rsidRDefault="00996BF6" w:rsidP="00A33C74">
      <w:pPr>
        <w:shd w:val="clear" w:color="auto" w:fill="FFFFFF"/>
        <w:spacing w:line="250" w:lineRule="exact"/>
        <w:ind w:right="19"/>
        <w:rPr>
          <w:rFonts w:ascii="Cambria" w:hAnsi="Cambria" w:cs="Times New Roman"/>
          <w:b/>
          <w:bCs/>
          <w:color w:val="000000"/>
          <w:sz w:val="28"/>
          <w:szCs w:val="28"/>
        </w:rPr>
      </w:pPr>
    </w:p>
    <w:p w:rsidR="00996BF6" w:rsidRPr="00706347" w:rsidRDefault="00996BF6" w:rsidP="0018418B">
      <w:pPr>
        <w:shd w:val="clear" w:color="auto" w:fill="FFFFFF"/>
        <w:spacing w:line="250" w:lineRule="exact"/>
        <w:ind w:right="19"/>
        <w:jc w:val="center"/>
        <w:rPr>
          <w:rFonts w:ascii="Cambria" w:hAnsi="Cambria" w:cs="Times New Roman"/>
          <w:b/>
          <w:bCs/>
          <w:color w:val="000000"/>
          <w:sz w:val="28"/>
          <w:szCs w:val="28"/>
        </w:rPr>
      </w:pPr>
      <w:r w:rsidRPr="00706347">
        <w:rPr>
          <w:rFonts w:ascii="Cambria" w:hAnsi="Cambria" w:cs="Times New Roman"/>
          <w:b/>
          <w:bCs/>
          <w:color w:val="000000"/>
          <w:sz w:val="28"/>
          <w:szCs w:val="28"/>
        </w:rPr>
        <w:t>PLAN GOSPODARKI NISKOEMISYJNEJ</w:t>
      </w:r>
    </w:p>
    <w:p w:rsidR="00996BF6" w:rsidRPr="00706347" w:rsidRDefault="00996BF6" w:rsidP="0018418B">
      <w:pPr>
        <w:shd w:val="clear" w:color="auto" w:fill="FFFFFF"/>
        <w:spacing w:line="250" w:lineRule="exact"/>
        <w:ind w:right="19"/>
        <w:jc w:val="center"/>
        <w:rPr>
          <w:rFonts w:ascii="Cambria" w:hAnsi="Cambria" w:cs="Times New Roman"/>
          <w:b/>
          <w:bCs/>
          <w:color w:val="000000"/>
          <w:sz w:val="28"/>
          <w:szCs w:val="28"/>
        </w:rPr>
      </w:pPr>
    </w:p>
    <w:p w:rsidR="00996BF6" w:rsidRPr="00706347" w:rsidRDefault="00996BF6" w:rsidP="0018418B">
      <w:pPr>
        <w:shd w:val="clear" w:color="auto" w:fill="FFFFFF"/>
        <w:spacing w:line="250" w:lineRule="exact"/>
        <w:ind w:right="19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706347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KONFERENCJA </w:t>
      </w:r>
      <w:r>
        <w:rPr>
          <w:rFonts w:ascii="Cambria" w:hAnsi="Cambria" w:cs="Times New Roman"/>
          <w:b/>
          <w:bCs/>
          <w:color w:val="000000"/>
          <w:sz w:val="24"/>
          <w:szCs w:val="24"/>
        </w:rPr>
        <w:t>ZAMYKAJĄCA</w:t>
      </w:r>
    </w:p>
    <w:p w:rsidR="00996BF6" w:rsidRPr="00706347" w:rsidRDefault="00996BF6" w:rsidP="00812010">
      <w:pPr>
        <w:shd w:val="clear" w:color="auto" w:fill="FFFFFF"/>
        <w:spacing w:line="250" w:lineRule="exact"/>
        <w:ind w:right="19"/>
        <w:jc w:val="center"/>
        <w:rPr>
          <w:rFonts w:ascii="Cambria" w:hAnsi="Cambria" w:cs="Times New Roman"/>
          <w:b/>
          <w:bCs/>
          <w:color w:val="000000"/>
          <w:sz w:val="22"/>
          <w:szCs w:val="22"/>
        </w:rPr>
      </w:pPr>
    </w:p>
    <w:p w:rsidR="00996BF6" w:rsidRPr="009B2AB0" w:rsidRDefault="00996BF6" w:rsidP="00812010">
      <w:pPr>
        <w:shd w:val="clear" w:color="auto" w:fill="FFFFFF"/>
        <w:spacing w:line="250" w:lineRule="exact"/>
        <w:ind w:right="19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</w:rPr>
        <w:t>Termin: 27</w:t>
      </w:r>
      <w:r w:rsidRPr="009B2AB0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października 2015</w:t>
      </w:r>
    </w:p>
    <w:p w:rsidR="00996BF6" w:rsidRPr="009B2AB0" w:rsidRDefault="00996BF6" w:rsidP="00FC6B27">
      <w:pPr>
        <w:pStyle w:val="Heading2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Sala </w:t>
      </w:r>
      <w:r w:rsidRPr="00E44218">
        <w:rPr>
          <w:rFonts w:ascii="Cambria" w:hAnsi="Cambria"/>
          <w:color w:val="000000"/>
          <w:sz w:val="24"/>
          <w:szCs w:val="24"/>
        </w:rPr>
        <w:t>im. Prof. Kazimierza Demela</w:t>
      </w:r>
    </w:p>
    <w:p w:rsidR="00996BF6" w:rsidRPr="00706347" w:rsidRDefault="00996BF6" w:rsidP="00FC6B27">
      <w:pPr>
        <w:pStyle w:val="Heading2"/>
        <w:jc w:val="center"/>
        <w:rPr>
          <w:rFonts w:ascii="Cambria" w:hAnsi="Cambria"/>
          <w:b w:val="0"/>
          <w:sz w:val="24"/>
          <w:szCs w:val="24"/>
        </w:rPr>
      </w:pPr>
      <w:r w:rsidRPr="009B2AB0">
        <w:rPr>
          <w:rFonts w:ascii="Cambria" w:hAnsi="Cambria"/>
          <w:sz w:val="24"/>
          <w:szCs w:val="24"/>
        </w:rPr>
        <w:t>Morski Instytut Rybacki w Gdyni</w:t>
      </w:r>
    </w:p>
    <w:p w:rsidR="00996BF6" w:rsidRPr="00B61EA8" w:rsidRDefault="00996BF6" w:rsidP="00FC6B27">
      <w:pPr>
        <w:pStyle w:val="Heading2"/>
        <w:jc w:val="center"/>
        <w:rPr>
          <w:rFonts w:ascii="Cambria" w:hAnsi="Cambria"/>
          <w:sz w:val="24"/>
          <w:szCs w:val="24"/>
        </w:rPr>
      </w:pPr>
      <w:r w:rsidRPr="00B61EA8">
        <w:rPr>
          <w:rFonts w:ascii="Cambria" w:hAnsi="Cambria"/>
          <w:sz w:val="24"/>
          <w:szCs w:val="24"/>
        </w:rPr>
        <w:t>Ul. Kołłątaja 1</w:t>
      </w:r>
    </w:p>
    <w:p w:rsidR="00996BF6" w:rsidRPr="00706347" w:rsidRDefault="00996BF6" w:rsidP="00FC6B27">
      <w:pPr>
        <w:shd w:val="clear" w:color="auto" w:fill="FFFFFF"/>
        <w:spacing w:line="250" w:lineRule="exact"/>
        <w:ind w:right="19"/>
        <w:rPr>
          <w:rFonts w:ascii="Cambria" w:hAnsi="Cambria" w:cs="Times New Roman"/>
          <w:bCs/>
          <w:color w:val="000000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727"/>
        <w:gridCol w:w="3778"/>
        <w:gridCol w:w="540"/>
        <w:gridCol w:w="2795"/>
      </w:tblGrid>
      <w:tr w:rsidR="00996BF6" w:rsidRPr="00EA71EE" w:rsidTr="00967F55">
        <w:trPr>
          <w:trHeight w:val="477"/>
        </w:trPr>
        <w:tc>
          <w:tcPr>
            <w:tcW w:w="1727" w:type="dxa"/>
            <w:vAlign w:val="center"/>
          </w:tcPr>
          <w:p w:rsidR="00996BF6" w:rsidRPr="00967F55" w:rsidRDefault="00996BF6" w:rsidP="00E44218">
            <w:pPr>
              <w:spacing w:line="250" w:lineRule="exact"/>
              <w:ind w:right="19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8.30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09.00</w:t>
            </w:r>
          </w:p>
        </w:tc>
        <w:tc>
          <w:tcPr>
            <w:tcW w:w="4318" w:type="dxa"/>
            <w:gridSpan w:val="2"/>
            <w:vAlign w:val="center"/>
          </w:tcPr>
          <w:p w:rsidR="00996BF6" w:rsidRPr="00967F55" w:rsidRDefault="00996BF6" w:rsidP="00361715">
            <w:pPr>
              <w:spacing w:line="250" w:lineRule="exact"/>
              <w:ind w:right="19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Rejestracja uczestników</w:t>
            </w:r>
          </w:p>
        </w:tc>
        <w:tc>
          <w:tcPr>
            <w:tcW w:w="2795" w:type="dxa"/>
            <w:vAlign w:val="center"/>
          </w:tcPr>
          <w:p w:rsidR="00996BF6" w:rsidRPr="00967F55" w:rsidRDefault="00996BF6" w:rsidP="00361715">
            <w:pPr>
              <w:spacing w:line="250" w:lineRule="exact"/>
              <w:ind w:right="19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6BF6" w:rsidRPr="00EA71EE" w:rsidTr="00967F55">
        <w:trPr>
          <w:trHeight w:val="845"/>
        </w:trPr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96BF6" w:rsidRPr="00967F55" w:rsidRDefault="00996BF6" w:rsidP="000A51CF">
            <w:pPr>
              <w:spacing w:line="250" w:lineRule="exact"/>
              <w:ind w:right="19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09.00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67F55">
              <w:rPr>
                <w:rFonts w:ascii="Cambria" w:hAnsi="Cambria"/>
                <w:sz w:val="22"/>
                <w:szCs w:val="22"/>
              </w:rPr>
              <w:t>PGN, a założenia do planu zaopatrzenia w ciepło, energię elektryczną i paliwa gazowe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</w:tcBorders>
            <w:vAlign w:val="center"/>
          </w:tcPr>
          <w:p w:rsidR="00996BF6" w:rsidRPr="00E44218" w:rsidRDefault="00996BF6" w:rsidP="002066C2">
            <w:pPr>
              <w:spacing w:line="250" w:lineRule="exact"/>
              <w:ind w:right="19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p.</w:t>
            </w:r>
            <w:r w:rsidRPr="00E44218">
              <w:rPr>
                <w:rFonts w:ascii="Cambria" w:hAnsi="Cambria"/>
                <w:b/>
                <w:sz w:val="22"/>
                <w:szCs w:val="22"/>
              </w:rPr>
              <w:t xml:space="preserve"> Tadeusz Żurek</w:t>
            </w:r>
          </w:p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/>
                <w:sz w:val="22"/>
                <w:szCs w:val="22"/>
              </w:rPr>
            </w:pPr>
            <w:r w:rsidRPr="0014385C">
              <w:rPr>
                <w:rFonts w:ascii="Cambria" w:hAnsi="Cambria"/>
                <w:sz w:val="22"/>
                <w:szCs w:val="22"/>
              </w:rPr>
              <w:t>Pełnomocnik Marszałka Województwa Pomorskiego ds. Energetyki</w:t>
            </w:r>
          </w:p>
        </w:tc>
      </w:tr>
      <w:tr w:rsidR="00996BF6" w:rsidRPr="00EA71EE" w:rsidTr="00967F55">
        <w:trPr>
          <w:trHeight w:val="702"/>
        </w:trPr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96BF6" w:rsidRPr="00967F55" w:rsidRDefault="00996BF6" w:rsidP="000A51CF">
            <w:pPr>
              <w:spacing w:line="250" w:lineRule="exact"/>
              <w:ind w:right="19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10.00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/>
                <w:sz w:val="22"/>
                <w:szCs w:val="22"/>
              </w:rPr>
            </w:pPr>
            <w:r w:rsidRPr="00967F55">
              <w:rPr>
                <w:rFonts w:ascii="Cambria" w:hAnsi="Cambria"/>
                <w:sz w:val="22"/>
                <w:szCs w:val="22"/>
              </w:rPr>
              <w:t>PGN dla gmin</w:t>
            </w:r>
            <w:r>
              <w:rPr>
                <w:rFonts w:ascii="Cambria" w:hAnsi="Cambria"/>
                <w:sz w:val="22"/>
                <w:szCs w:val="22"/>
              </w:rPr>
              <w:t xml:space="preserve"> – podsumowanie projektu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</w:tcBorders>
            <w:vAlign w:val="center"/>
          </w:tcPr>
          <w:p w:rsidR="00996BF6" w:rsidRPr="00E44218" w:rsidRDefault="00996BF6" w:rsidP="002066C2">
            <w:pPr>
              <w:spacing w:line="250" w:lineRule="exact"/>
              <w:ind w:right="19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p. </w:t>
            </w:r>
            <w:r w:rsidRPr="00E44218">
              <w:rPr>
                <w:rFonts w:ascii="Cambria" w:hAnsi="Cambria"/>
                <w:b/>
                <w:sz w:val="22"/>
                <w:szCs w:val="22"/>
              </w:rPr>
              <w:t>Beata Kempa</w:t>
            </w:r>
          </w:p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/>
                <w:sz w:val="22"/>
                <w:szCs w:val="22"/>
              </w:rPr>
            </w:pPr>
            <w:r w:rsidRPr="00967F55">
              <w:rPr>
                <w:rFonts w:ascii="Cambria" w:hAnsi="Cambria"/>
                <w:sz w:val="22"/>
                <w:szCs w:val="22"/>
              </w:rPr>
              <w:t>BMTcom</w:t>
            </w:r>
            <w:r>
              <w:rPr>
                <w:rFonts w:ascii="Cambria" w:hAnsi="Cambria"/>
                <w:sz w:val="22"/>
                <w:szCs w:val="22"/>
              </w:rPr>
              <w:t xml:space="preserve"> – wykonawca PGN</w:t>
            </w:r>
          </w:p>
        </w:tc>
      </w:tr>
      <w:tr w:rsidR="00996BF6" w:rsidRPr="00EA71EE" w:rsidTr="00967F55">
        <w:trPr>
          <w:trHeight w:val="562"/>
        </w:trPr>
        <w:tc>
          <w:tcPr>
            <w:tcW w:w="1727" w:type="dxa"/>
            <w:vAlign w:val="center"/>
          </w:tcPr>
          <w:p w:rsidR="00996BF6" w:rsidRPr="00D61BB1" w:rsidRDefault="00996BF6" w:rsidP="000A51CF">
            <w:pPr>
              <w:spacing w:line="250" w:lineRule="exact"/>
              <w:ind w:right="19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61BB1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11.00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D61BB1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7113" w:type="dxa"/>
            <w:gridSpan w:val="3"/>
            <w:vAlign w:val="center"/>
          </w:tcPr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/>
                <w:b/>
                <w:sz w:val="22"/>
                <w:szCs w:val="22"/>
              </w:rPr>
            </w:pPr>
            <w:r w:rsidRPr="00967F55">
              <w:rPr>
                <w:rFonts w:ascii="Cambria" w:hAnsi="Cambria"/>
                <w:b/>
                <w:sz w:val="22"/>
                <w:szCs w:val="22"/>
              </w:rPr>
              <w:t>Przerwa kawowa</w:t>
            </w:r>
          </w:p>
        </w:tc>
      </w:tr>
      <w:tr w:rsidR="00996BF6" w:rsidRPr="00EA71EE" w:rsidTr="00967F55"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96BF6" w:rsidRPr="00967F55" w:rsidRDefault="00996BF6" w:rsidP="000A51CF">
            <w:pPr>
              <w:spacing w:line="250" w:lineRule="exact"/>
              <w:ind w:right="19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11.10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67F55">
              <w:rPr>
                <w:rFonts w:ascii="Cambria" w:hAnsi="Cambria"/>
                <w:sz w:val="22"/>
                <w:szCs w:val="22"/>
              </w:rPr>
              <w:t xml:space="preserve">Nowoczesna elektrociepłownia, </w:t>
            </w:r>
            <w:r>
              <w:rPr>
                <w:rFonts w:ascii="Cambria" w:hAnsi="Cambria"/>
                <w:sz w:val="22"/>
                <w:szCs w:val="22"/>
              </w:rPr>
              <w:br/>
            </w:r>
            <w:r w:rsidRPr="00967F55">
              <w:rPr>
                <w:rFonts w:ascii="Cambria" w:hAnsi="Cambria"/>
                <w:sz w:val="22"/>
                <w:szCs w:val="22"/>
              </w:rPr>
              <w:t>a efektywność energetyczna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</w:tcBorders>
            <w:vAlign w:val="center"/>
          </w:tcPr>
          <w:p w:rsidR="00996BF6" w:rsidRPr="00E44218" w:rsidRDefault="00996BF6" w:rsidP="002066C2">
            <w:pPr>
              <w:spacing w:line="250" w:lineRule="exact"/>
              <w:ind w:right="19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p. </w:t>
            </w:r>
            <w:r w:rsidRPr="00E44218">
              <w:rPr>
                <w:rFonts w:ascii="Cambria" w:hAnsi="Cambria"/>
                <w:b/>
                <w:sz w:val="22"/>
                <w:szCs w:val="22"/>
              </w:rPr>
              <w:t>Łukasz Koss</w:t>
            </w:r>
          </w:p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/>
                <w:sz w:val="22"/>
                <w:szCs w:val="22"/>
              </w:rPr>
            </w:pPr>
            <w:r w:rsidRPr="00967F55">
              <w:rPr>
                <w:rFonts w:ascii="Cambria" w:hAnsi="Cambria"/>
                <w:sz w:val="22"/>
                <w:szCs w:val="22"/>
              </w:rPr>
              <w:t>Kierownik Zakładu Energetyki Cieplnej Wejherowo</w:t>
            </w:r>
          </w:p>
        </w:tc>
      </w:tr>
      <w:tr w:rsidR="00996BF6" w:rsidRPr="00EA71EE" w:rsidTr="00967F55"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96BF6" w:rsidRPr="00967F55" w:rsidRDefault="00996BF6" w:rsidP="000A51CF">
            <w:pPr>
              <w:spacing w:line="250" w:lineRule="exact"/>
              <w:ind w:right="19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11.30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/>
                <w:sz w:val="22"/>
                <w:szCs w:val="22"/>
              </w:rPr>
            </w:pPr>
            <w:r w:rsidRPr="00967F55">
              <w:rPr>
                <w:rFonts w:ascii="Cambria" w:hAnsi="Cambria"/>
                <w:sz w:val="22"/>
                <w:szCs w:val="22"/>
              </w:rPr>
              <w:t>Produkcji chłodu, gdzie czynnikiem napędowym jest woda sieciowa z msc.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</w:tcBorders>
            <w:vAlign w:val="center"/>
          </w:tcPr>
          <w:p w:rsidR="00996BF6" w:rsidRPr="00E44218" w:rsidRDefault="00996BF6" w:rsidP="002066C2">
            <w:pPr>
              <w:spacing w:line="250" w:lineRule="exact"/>
              <w:ind w:right="19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</w:t>
            </w:r>
            <w:r w:rsidRPr="00E44218">
              <w:rPr>
                <w:rFonts w:ascii="Cambria" w:hAnsi="Cambria"/>
                <w:b/>
                <w:sz w:val="22"/>
                <w:szCs w:val="22"/>
              </w:rPr>
              <w:t>. D</w:t>
            </w:r>
            <w:r>
              <w:rPr>
                <w:rFonts w:ascii="Cambria" w:hAnsi="Cambria"/>
                <w:b/>
                <w:sz w:val="22"/>
                <w:szCs w:val="22"/>
              </w:rPr>
              <w:t>ariusz</w:t>
            </w:r>
            <w:r w:rsidRPr="00E44218">
              <w:rPr>
                <w:rFonts w:ascii="Cambria" w:hAnsi="Cambria"/>
                <w:b/>
                <w:sz w:val="22"/>
                <w:szCs w:val="22"/>
              </w:rPr>
              <w:t xml:space="preserve"> Butrymowicz</w:t>
            </w:r>
          </w:p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/>
                <w:sz w:val="22"/>
                <w:szCs w:val="22"/>
              </w:rPr>
            </w:pPr>
            <w:r w:rsidRPr="00967F55">
              <w:rPr>
                <w:rFonts w:ascii="Cambria" w:hAnsi="Cambria"/>
                <w:sz w:val="22"/>
                <w:szCs w:val="22"/>
              </w:rPr>
              <w:t xml:space="preserve">Politechnika </w:t>
            </w:r>
            <w:r>
              <w:rPr>
                <w:rFonts w:ascii="Cambria" w:hAnsi="Cambria"/>
                <w:sz w:val="22"/>
                <w:szCs w:val="22"/>
              </w:rPr>
              <w:t>Białostocka</w:t>
            </w:r>
          </w:p>
        </w:tc>
      </w:tr>
      <w:tr w:rsidR="00996BF6" w:rsidRPr="00EA71EE" w:rsidTr="00967F55"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96BF6" w:rsidRPr="00967F55" w:rsidRDefault="00996BF6" w:rsidP="000A51CF">
            <w:pPr>
              <w:spacing w:line="250" w:lineRule="exact"/>
              <w:ind w:right="19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12.00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12.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Trigeneracja. Implementacja </w:t>
            </w:r>
            <w:r w:rsidRPr="00BA389B">
              <w:rPr>
                <w:rFonts w:ascii="Cambria" w:hAnsi="Cambria"/>
                <w:sz w:val="22"/>
                <w:szCs w:val="22"/>
              </w:rPr>
              <w:t>urządzeń do produkcji chłodu w struktury wielofunkcyjnych węzłów cieplnych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</w:tcBorders>
            <w:vAlign w:val="center"/>
          </w:tcPr>
          <w:p w:rsidR="00996BF6" w:rsidRPr="00E44218" w:rsidRDefault="00996BF6" w:rsidP="002066C2">
            <w:pPr>
              <w:spacing w:line="250" w:lineRule="exact"/>
              <w:ind w:right="19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p. </w:t>
            </w:r>
            <w:r w:rsidRPr="00E44218">
              <w:rPr>
                <w:rFonts w:ascii="Cambria" w:hAnsi="Cambria"/>
                <w:b/>
                <w:sz w:val="22"/>
                <w:szCs w:val="22"/>
              </w:rPr>
              <w:t>Jacek Wojtkowiak</w:t>
            </w:r>
          </w:p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/>
                <w:sz w:val="22"/>
                <w:szCs w:val="22"/>
              </w:rPr>
            </w:pPr>
            <w:r w:rsidRPr="00967F55">
              <w:rPr>
                <w:rFonts w:ascii="Cambria" w:hAnsi="Cambria"/>
                <w:sz w:val="22"/>
                <w:szCs w:val="22"/>
              </w:rPr>
              <w:t>Kierownik Zakładu Produkcji Pomocniczej i Wykonawstwa (OPEC</w:t>
            </w:r>
            <w:r>
              <w:rPr>
                <w:rFonts w:ascii="Cambria" w:hAnsi="Cambria"/>
                <w:sz w:val="22"/>
                <w:szCs w:val="22"/>
              </w:rPr>
              <w:t xml:space="preserve"> Sp. z o.o.</w:t>
            </w:r>
            <w:r w:rsidRPr="00967F55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996BF6" w:rsidRPr="00EA71EE" w:rsidTr="00670E94">
        <w:trPr>
          <w:trHeight w:val="1139"/>
        </w:trPr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96BF6" w:rsidRPr="00967F55" w:rsidRDefault="00996BF6" w:rsidP="000A51CF">
            <w:pPr>
              <w:spacing w:line="250" w:lineRule="exact"/>
              <w:ind w:right="19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12.3</w:t>
            </w: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13.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/>
                <w:sz w:val="22"/>
                <w:szCs w:val="22"/>
              </w:rPr>
            </w:pPr>
            <w:r w:rsidRPr="00967F55">
              <w:rPr>
                <w:rFonts w:ascii="Cambria" w:hAnsi="Cambria"/>
                <w:sz w:val="22"/>
                <w:szCs w:val="22"/>
              </w:rPr>
              <w:t>Wymiana kotłów opalanych olejem opałowym ciężkim na kotły opalane olejem opałowym lekkim w Elektrociepłowni Gdyńskiej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</w:tcBorders>
            <w:vAlign w:val="center"/>
          </w:tcPr>
          <w:p w:rsidR="00996BF6" w:rsidRPr="0001712B" w:rsidRDefault="00996BF6" w:rsidP="002066C2">
            <w:pPr>
              <w:spacing w:line="250" w:lineRule="exact"/>
              <w:ind w:right="19"/>
              <w:rPr>
                <w:rFonts w:ascii="Cambria" w:hAnsi="Cambria"/>
                <w:b/>
                <w:sz w:val="22"/>
                <w:szCs w:val="22"/>
              </w:rPr>
            </w:pPr>
            <w:r w:rsidRPr="0001712B">
              <w:rPr>
                <w:rFonts w:ascii="Cambria" w:hAnsi="Cambria"/>
                <w:b/>
                <w:sz w:val="22"/>
                <w:szCs w:val="22"/>
              </w:rPr>
              <w:t>p. Leszek Ossowski</w:t>
            </w:r>
          </w:p>
          <w:p w:rsidR="00996BF6" w:rsidRDefault="00996BF6" w:rsidP="002066C2">
            <w:pPr>
              <w:spacing w:line="250" w:lineRule="exact"/>
              <w:ind w:right="19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EDF Polska S.A. </w:t>
            </w:r>
          </w:p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967F55">
              <w:rPr>
                <w:rFonts w:ascii="Cambria" w:hAnsi="Cambria"/>
                <w:sz w:val="22"/>
                <w:szCs w:val="22"/>
              </w:rPr>
              <w:t>ddz</w:t>
            </w:r>
            <w:r>
              <w:rPr>
                <w:rFonts w:ascii="Cambria" w:hAnsi="Cambria"/>
                <w:sz w:val="22"/>
                <w:szCs w:val="22"/>
              </w:rPr>
              <w:t>iał</w:t>
            </w:r>
            <w:r w:rsidRPr="00967F55">
              <w:rPr>
                <w:rFonts w:ascii="Cambria" w:hAnsi="Cambria"/>
                <w:sz w:val="22"/>
                <w:szCs w:val="22"/>
              </w:rPr>
              <w:t xml:space="preserve"> Wybrzeże</w:t>
            </w:r>
          </w:p>
        </w:tc>
      </w:tr>
      <w:tr w:rsidR="00996BF6" w:rsidRPr="00EA71EE" w:rsidTr="00967F55">
        <w:trPr>
          <w:trHeight w:val="506"/>
        </w:trPr>
        <w:tc>
          <w:tcPr>
            <w:tcW w:w="1727" w:type="dxa"/>
            <w:vAlign w:val="center"/>
          </w:tcPr>
          <w:p w:rsidR="00996BF6" w:rsidRPr="00967F55" w:rsidRDefault="00996BF6" w:rsidP="00174390">
            <w:pPr>
              <w:spacing w:line="250" w:lineRule="exact"/>
              <w:ind w:right="19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13.10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7113" w:type="dxa"/>
            <w:gridSpan w:val="3"/>
            <w:vAlign w:val="center"/>
          </w:tcPr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Obiad</w:t>
            </w:r>
          </w:p>
        </w:tc>
      </w:tr>
      <w:tr w:rsidR="00996BF6" w:rsidRPr="00EA71EE" w:rsidTr="00670E94">
        <w:trPr>
          <w:trHeight w:val="596"/>
        </w:trPr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96BF6" w:rsidRPr="00D61BB1" w:rsidRDefault="00996BF6" w:rsidP="00E44218">
            <w:pPr>
              <w:spacing w:line="250" w:lineRule="exact"/>
              <w:ind w:right="1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61BB1">
              <w:rPr>
                <w:rFonts w:ascii="Cambria" w:hAnsi="Cambria"/>
                <w:b/>
                <w:sz w:val="22"/>
                <w:szCs w:val="22"/>
              </w:rPr>
              <w:t>14.00 – 14.30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/>
                <w:sz w:val="22"/>
                <w:szCs w:val="22"/>
              </w:rPr>
            </w:pPr>
            <w:r w:rsidRPr="00967F55">
              <w:rPr>
                <w:rFonts w:ascii="Cambria" w:hAnsi="Cambria"/>
                <w:sz w:val="22"/>
                <w:szCs w:val="22"/>
              </w:rPr>
              <w:t>Trolejbus, a e-bus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</w:tcBorders>
            <w:vAlign w:val="center"/>
          </w:tcPr>
          <w:p w:rsidR="00996BF6" w:rsidRPr="00E44218" w:rsidRDefault="00996BF6" w:rsidP="002066C2">
            <w:pPr>
              <w:spacing w:line="250" w:lineRule="exact"/>
              <w:ind w:right="19"/>
              <w:rPr>
                <w:rFonts w:ascii="Cambria" w:hAnsi="Cambria"/>
                <w:b/>
                <w:sz w:val="22"/>
                <w:szCs w:val="22"/>
              </w:rPr>
            </w:pPr>
            <w:r w:rsidRPr="00E44218">
              <w:rPr>
                <w:rFonts w:ascii="Cambria" w:hAnsi="Cambria"/>
                <w:b/>
                <w:sz w:val="22"/>
                <w:szCs w:val="22"/>
              </w:rPr>
              <w:t>p. Mikołaj Bartłomiejczyk</w:t>
            </w:r>
          </w:p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/>
                <w:sz w:val="22"/>
                <w:szCs w:val="22"/>
              </w:rPr>
            </w:pPr>
            <w:r w:rsidRPr="00967F55">
              <w:rPr>
                <w:rFonts w:ascii="Cambria" w:hAnsi="Cambria"/>
                <w:sz w:val="22"/>
                <w:szCs w:val="22"/>
              </w:rPr>
              <w:t>Politechnika Gdańska</w:t>
            </w:r>
          </w:p>
        </w:tc>
      </w:tr>
      <w:tr w:rsidR="00996BF6" w:rsidRPr="00EA71EE" w:rsidTr="00670E94">
        <w:trPr>
          <w:trHeight w:val="846"/>
        </w:trPr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96BF6" w:rsidRPr="00670E94" w:rsidRDefault="00996BF6" w:rsidP="00E44218">
            <w:pPr>
              <w:spacing w:line="250" w:lineRule="exact"/>
              <w:ind w:right="1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70E94">
              <w:rPr>
                <w:rFonts w:ascii="Cambria" w:hAnsi="Cambria"/>
                <w:b/>
                <w:sz w:val="22"/>
                <w:szCs w:val="22"/>
              </w:rPr>
              <w:t>14.30 – 15.00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/>
                <w:sz w:val="22"/>
                <w:szCs w:val="22"/>
              </w:rPr>
            </w:pPr>
            <w:r w:rsidRPr="00967F55">
              <w:rPr>
                <w:rFonts w:ascii="Cambria" w:hAnsi="Cambria"/>
                <w:sz w:val="22"/>
                <w:szCs w:val="22"/>
              </w:rPr>
              <w:t>Formuła partnerstwa publiczno – prywatnego, ESCO w zakresie poprawy efektywności energetycznej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</w:tcBorders>
            <w:vAlign w:val="center"/>
          </w:tcPr>
          <w:p w:rsidR="00996BF6" w:rsidRPr="004F2208" w:rsidRDefault="00996BF6" w:rsidP="002066C2">
            <w:pPr>
              <w:spacing w:line="250" w:lineRule="exact"/>
              <w:ind w:right="19"/>
              <w:rPr>
                <w:rFonts w:ascii="Cambria" w:hAnsi="Cambria"/>
                <w:b/>
                <w:sz w:val="22"/>
                <w:szCs w:val="22"/>
              </w:rPr>
            </w:pPr>
            <w:r w:rsidRPr="004F2208">
              <w:rPr>
                <w:rFonts w:ascii="Cambria" w:hAnsi="Cambria"/>
                <w:b/>
                <w:sz w:val="22"/>
                <w:szCs w:val="22"/>
              </w:rPr>
              <w:t>p. Adam Palacz</w:t>
            </w:r>
          </w:p>
          <w:p w:rsidR="00996BF6" w:rsidRPr="00967F55" w:rsidRDefault="00996BF6" w:rsidP="002066C2">
            <w:pPr>
              <w:spacing w:line="250" w:lineRule="exact"/>
              <w:ind w:right="19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DK Energy Polska Sp. z o.o.</w:t>
            </w:r>
          </w:p>
        </w:tc>
      </w:tr>
      <w:tr w:rsidR="00996BF6" w:rsidRPr="00EA71EE" w:rsidTr="00967F55">
        <w:trPr>
          <w:trHeight w:val="528"/>
        </w:trPr>
        <w:tc>
          <w:tcPr>
            <w:tcW w:w="1727" w:type="dxa"/>
            <w:vAlign w:val="center"/>
          </w:tcPr>
          <w:p w:rsidR="00996BF6" w:rsidRPr="00967F55" w:rsidRDefault="00996BF6" w:rsidP="00E44218">
            <w:pPr>
              <w:spacing w:line="250" w:lineRule="exact"/>
              <w:ind w:right="19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15.00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 – 15.10</w:t>
            </w:r>
          </w:p>
        </w:tc>
        <w:tc>
          <w:tcPr>
            <w:tcW w:w="7113" w:type="dxa"/>
            <w:gridSpan w:val="3"/>
            <w:vAlign w:val="center"/>
          </w:tcPr>
          <w:p w:rsidR="00996BF6" w:rsidRPr="00967F55" w:rsidRDefault="00996BF6" w:rsidP="00E21AE8">
            <w:pPr>
              <w:spacing w:line="250" w:lineRule="exact"/>
              <w:ind w:right="19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67F5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Przerwa kawowa</w:t>
            </w:r>
          </w:p>
        </w:tc>
      </w:tr>
    </w:tbl>
    <w:p w:rsidR="00996BF6" w:rsidRPr="00706347" w:rsidRDefault="00996BF6" w:rsidP="00637E41">
      <w:pPr>
        <w:shd w:val="clear" w:color="auto" w:fill="FFFFFF"/>
        <w:spacing w:line="250" w:lineRule="exact"/>
        <w:ind w:right="19"/>
        <w:jc w:val="both"/>
        <w:rPr>
          <w:rFonts w:ascii="Cambria" w:hAnsi="Cambria" w:cs="Times New Roman"/>
          <w:b/>
          <w:bCs/>
          <w:color w:val="000000"/>
          <w:sz w:val="22"/>
          <w:szCs w:val="22"/>
        </w:rPr>
      </w:pPr>
    </w:p>
    <w:p w:rsidR="00996BF6" w:rsidRPr="00706347" w:rsidRDefault="00996BF6" w:rsidP="00637E41">
      <w:pPr>
        <w:shd w:val="clear" w:color="auto" w:fill="FFFFFF"/>
        <w:spacing w:line="250" w:lineRule="exact"/>
        <w:ind w:right="19"/>
        <w:jc w:val="both"/>
        <w:rPr>
          <w:rFonts w:ascii="Cambria" w:hAnsi="Cambria" w:cs="Times New Roman"/>
          <w:b/>
          <w:bCs/>
          <w:color w:val="000000"/>
          <w:sz w:val="22"/>
          <w:szCs w:val="22"/>
        </w:rPr>
      </w:pPr>
    </w:p>
    <w:p w:rsidR="00996BF6" w:rsidRPr="00706347" w:rsidRDefault="00996BF6" w:rsidP="001F48B1">
      <w:pPr>
        <w:pStyle w:val="ListParagraph"/>
        <w:shd w:val="clear" w:color="auto" w:fill="FFFFFF"/>
        <w:tabs>
          <w:tab w:val="left" w:pos="1258"/>
        </w:tabs>
        <w:spacing w:line="250" w:lineRule="exact"/>
        <w:ind w:left="0"/>
        <w:jc w:val="center"/>
        <w:rPr>
          <w:rFonts w:ascii="Cambria" w:hAnsi="Cambria" w:cs="Times New Roman"/>
          <w:sz w:val="22"/>
          <w:szCs w:val="22"/>
        </w:rPr>
      </w:pPr>
      <w:r w:rsidRPr="00706347">
        <w:rPr>
          <w:rFonts w:ascii="Cambria" w:hAnsi="Cambria" w:cs="Times New Roman"/>
          <w:sz w:val="22"/>
          <w:szCs w:val="22"/>
        </w:rPr>
        <w:t>___________________________________________________________________________________________</w:t>
      </w:r>
    </w:p>
    <w:p w:rsidR="00996BF6" w:rsidRPr="00706347" w:rsidRDefault="00996BF6" w:rsidP="001F48B1">
      <w:pPr>
        <w:shd w:val="clear" w:color="auto" w:fill="FFFFFF"/>
        <w:spacing w:line="250" w:lineRule="exact"/>
        <w:ind w:right="19"/>
        <w:jc w:val="center"/>
        <w:rPr>
          <w:rFonts w:ascii="Cambria" w:hAnsi="Cambria" w:cs="Times New Roman"/>
          <w:bCs/>
          <w:color w:val="000000"/>
          <w:sz w:val="24"/>
          <w:szCs w:val="24"/>
        </w:rPr>
      </w:pPr>
    </w:p>
    <w:p w:rsidR="00996BF6" w:rsidRPr="00706347" w:rsidRDefault="00996BF6" w:rsidP="001F48B1">
      <w:pPr>
        <w:shd w:val="clear" w:color="auto" w:fill="FFFFFF"/>
        <w:spacing w:line="250" w:lineRule="exact"/>
        <w:ind w:right="19"/>
        <w:jc w:val="center"/>
        <w:rPr>
          <w:rFonts w:ascii="Cambria" w:hAnsi="Cambria" w:cs="Times New Roman"/>
          <w:bCs/>
          <w:color w:val="000000"/>
          <w:sz w:val="24"/>
          <w:szCs w:val="24"/>
        </w:rPr>
      </w:pPr>
      <w:r w:rsidRPr="00706347">
        <w:rPr>
          <w:rFonts w:ascii="Cambria" w:hAnsi="Cambria" w:cs="Times New Roman"/>
          <w:bCs/>
          <w:color w:val="000000"/>
          <w:sz w:val="24"/>
          <w:szCs w:val="24"/>
        </w:rPr>
        <w:t>Projekt współfinansowany przez Unię Europejską</w:t>
      </w:r>
      <w:r w:rsidRPr="00706347">
        <w:rPr>
          <w:rFonts w:ascii="Cambria" w:hAnsi="Cambria" w:cs="Times New Roman"/>
          <w:bCs/>
          <w:color w:val="000000"/>
          <w:sz w:val="24"/>
          <w:szCs w:val="24"/>
        </w:rPr>
        <w:br/>
        <w:t>ze środków Funduszu Spójności</w:t>
      </w:r>
    </w:p>
    <w:p w:rsidR="00996BF6" w:rsidRPr="00706347" w:rsidRDefault="00996BF6" w:rsidP="001F48B1">
      <w:pPr>
        <w:shd w:val="clear" w:color="auto" w:fill="FFFFFF"/>
        <w:spacing w:line="250" w:lineRule="exact"/>
        <w:ind w:right="19"/>
        <w:jc w:val="center"/>
        <w:rPr>
          <w:rFonts w:ascii="Cambria" w:hAnsi="Cambria" w:cs="Times New Roman"/>
          <w:bCs/>
          <w:color w:val="000000"/>
          <w:sz w:val="24"/>
          <w:szCs w:val="24"/>
        </w:rPr>
      </w:pPr>
      <w:r w:rsidRPr="00706347">
        <w:rPr>
          <w:rFonts w:ascii="Cambria" w:hAnsi="Cambria" w:cs="Times New Roman"/>
          <w:bCs/>
          <w:color w:val="000000"/>
          <w:sz w:val="24"/>
          <w:szCs w:val="24"/>
        </w:rPr>
        <w:t>w ramach Programu Infrastruktura i Środowisko</w:t>
      </w:r>
    </w:p>
    <w:sectPr w:rsidR="00996BF6" w:rsidRPr="00706347" w:rsidSect="009830D4">
      <w:pgSz w:w="11909" w:h="16834"/>
      <w:pgMar w:top="1135" w:right="1405" w:bottom="899" w:left="198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3C6018"/>
    <w:lvl w:ilvl="0">
      <w:numFmt w:val="bullet"/>
      <w:lvlText w:val="*"/>
      <w:lvlJc w:val="left"/>
    </w:lvl>
  </w:abstractNum>
  <w:abstractNum w:abstractNumId="1">
    <w:nsid w:val="00DC29A8"/>
    <w:multiLevelType w:val="hybridMultilevel"/>
    <w:tmpl w:val="8976F2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C5A56"/>
    <w:multiLevelType w:val="hybridMultilevel"/>
    <w:tmpl w:val="ABA2F1E6"/>
    <w:lvl w:ilvl="0" w:tplc="32C068AE">
      <w:start w:val="1"/>
      <w:numFmt w:val="decimal"/>
      <w:lvlText w:val="%1)"/>
      <w:lvlJc w:val="left"/>
      <w:pPr>
        <w:ind w:left="1498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233655"/>
    <w:multiLevelType w:val="hybridMultilevel"/>
    <w:tmpl w:val="5700EE58"/>
    <w:lvl w:ilvl="0" w:tplc="32C068AE">
      <w:start w:val="1"/>
      <w:numFmt w:val="decimal"/>
      <w:lvlText w:val="%1)"/>
      <w:lvlJc w:val="left"/>
      <w:pPr>
        <w:ind w:left="1498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  <w:rPr>
        <w:rFonts w:cs="Times New Roman"/>
      </w:rPr>
    </w:lvl>
  </w:abstractNum>
  <w:abstractNum w:abstractNumId="4">
    <w:nsid w:val="35525528"/>
    <w:multiLevelType w:val="hybridMultilevel"/>
    <w:tmpl w:val="9782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AB643D"/>
    <w:multiLevelType w:val="hybridMultilevel"/>
    <w:tmpl w:val="6A78F3BA"/>
    <w:lvl w:ilvl="0" w:tplc="32C068AE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5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  <w:rPr>
        <w:rFonts w:cs="Times New Roman"/>
      </w:rPr>
    </w:lvl>
  </w:abstractNum>
  <w:abstractNum w:abstractNumId="6">
    <w:nsid w:val="6D565A77"/>
    <w:multiLevelType w:val="hybridMultilevel"/>
    <w:tmpl w:val="8E04D3E2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123DAA"/>
    <w:multiLevelType w:val="hybridMultilevel"/>
    <w:tmpl w:val="C5386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B117D"/>
    <w:multiLevelType w:val="hybridMultilevel"/>
    <w:tmpl w:val="DA36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41"/>
    <w:rsid w:val="0001135B"/>
    <w:rsid w:val="00013A5E"/>
    <w:rsid w:val="0001712B"/>
    <w:rsid w:val="000218F1"/>
    <w:rsid w:val="00030592"/>
    <w:rsid w:val="00032D56"/>
    <w:rsid w:val="000479EA"/>
    <w:rsid w:val="000607B8"/>
    <w:rsid w:val="00096CA2"/>
    <w:rsid w:val="000A0F66"/>
    <w:rsid w:val="000A51CF"/>
    <w:rsid w:val="000E3FE2"/>
    <w:rsid w:val="00112B89"/>
    <w:rsid w:val="001167C8"/>
    <w:rsid w:val="00126354"/>
    <w:rsid w:val="0014385C"/>
    <w:rsid w:val="00150DD2"/>
    <w:rsid w:val="00170AC7"/>
    <w:rsid w:val="00174390"/>
    <w:rsid w:val="001765C5"/>
    <w:rsid w:val="0018418B"/>
    <w:rsid w:val="001A1E7A"/>
    <w:rsid w:val="001C3120"/>
    <w:rsid w:val="001C5A3E"/>
    <w:rsid w:val="001F1658"/>
    <w:rsid w:val="001F48B1"/>
    <w:rsid w:val="002066C2"/>
    <w:rsid w:val="00222E29"/>
    <w:rsid w:val="002862B0"/>
    <w:rsid w:val="00286418"/>
    <w:rsid w:val="002F3AEC"/>
    <w:rsid w:val="002F52E5"/>
    <w:rsid w:val="003114BD"/>
    <w:rsid w:val="003207A3"/>
    <w:rsid w:val="003429E1"/>
    <w:rsid w:val="00356202"/>
    <w:rsid w:val="00361715"/>
    <w:rsid w:val="00377C94"/>
    <w:rsid w:val="003F228F"/>
    <w:rsid w:val="003F7E88"/>
    <w:rsid w:val="00402478"/>
    <w:rsid w:val="004164AF"/>
    <w:rsid w:val="00416FBD"/>
    <w:rsid w:val="00417764"/>
    <w:rsid w:val="00431E97"/>
    <w:rsid w:val="00442D4F"/>
    <w:rsid w:val="004B457E"/>
    <w:rsid w:val="004B590B"/>
    <w:rsid w:val="004F2208"/>
    <w:rsid w:val="004F2774"/>
    <w:rsid w:val="00501BB1"/>
    <w:rsid w:val="00522BA5"/>
    <w:rsid w:val="0052485C"/>
    <w:rsid w:val="00527FB6"/>
    <w:rsid w:val="005347AF"/>
    <w:rsid w:val="0054130F"/>
    <w:rsid w:val="00562967"/>
    <w:rsid w:val="00577F45"/>
    <w:rsid w:val="00596DAD"/>
    <w:rsid w:val="005A46E1"/>
    <w:rsid w:val="005F4875"/>
    <w:rsid w:val="00605800"/>
    <w:rsid w:val="006332C2"/>
    <w:rsid w:val="00637E41"/>
    <w:rsid w:val="006435B0"/>
    <w:rsid w:val="00653CF4"/>
    <w:rsid w:val="00661E49"/>
    <w:rsid w:val="00670E94"/>
    <w:rsid w:val="00672DE0"/>
    <w:rsid w:val="0067772F"/>
    <w:rsid w:val="00677799"/>
    <w:rsid w:val="006843DF"/>
    <w:rsid w:val="006A5F81"/>
    <w:rsid w:val="006F0CBD"/>
    <w:rsid w:val="006F7F5A"/>
    <w:rsid w:val="00706347"/>
    <w:rsid w:val="0073063A"/>
    <w:rsid w:val="007329BE"/>
    <w:rsid w:val="00736717"/>
    <w:rsid w:val="0075609A"/>
    <w:rsid w:val="00761132"/>
    <w:rsid w:val="00776FCA"/>
    <w:rsid w:val="007B1C86"/>
    <w:rsid w:val="007B407B"/>
    <w:rsid w:val="007B7DFF"/>
    <w:rsid w:val="007D1666"/>
    <w:rsid w:val="007F115D"/>
    <w:rsid w:val="00812010"/>
    <w:rsid w:val="0083507D"/>
    <w:rsid w:val="00850214"/>
    <w:rsid w:val="00866169"/>
    <w:rsid w:val="008702C5"/>
    <w:rsid w:val="00885C15"/>
    <w:rsid w:val="008938CE"/>
    <w:rsid w:val="008953A4"/>
    <w:rsid w:val="008B3768"/>
    <w:rsid w:val="008B497F"/>
    <w:rsid w:val="008E3D88"/>
    <w:rsid w:val="00911CF4"/>
    <w:rsid w:val="00912866"/>
    <w:rsid w:val="00921A23"/>
    <w:rsid w:val="009474E0"/>
    <w:rsid w:val="00964873"/>
    <w:rsid w:val="00967F55"/>
    <w:rsid w:val="009717BD"/>
    <w:rsid w:val="00975B79"/>
    <w:rsid w:val="009830D4"/>
    <w:rsid w:val="0098431C"/>
    <w:rsid w:val="0098578A"/>
    <w:rsid w:val="00996BF6"/>
    <w:rsid w:val="009B2AB0"/>
    <w:rsid w:val="009D239F"/>
    <w:rsid w:val="009E57D7"/>
    <w:rsid w:val="009E628D"/>
    <w:rsid w:val="009F3458"/>
    <w:rsid w:val="00A00BA5"/>
    <w:rsid w:val="00A04D5B"/>
    <w:rsid w:val="00A33C74"/>
    <w:rsid w:val="00A40658"/>
    <w:rsid w:val="00A54729"/>
    <w:rsid w:val="00A66EFD"/>
    <w:rsid w:val="00A679DB"/>
    <w:rsid w:val="00A77F70"/>
    <w:rsid w:val="00A83182"/>
    <w:rsid w:val="00AB4E5A"/>
    <w:rsid w:val="00AC5EB6"/>
    <w:rsid w:val="00B24B21"/>
    <w:rsid w:val="00B37F8E"/>
    <w:rsid w:val="00B55242"/>
    <w:rsid w:val="00B61EA8"/>
    <w:rsid w:val="00B72E63"/>
    <w:rsid w:val="00BA389B"/>
    <w:rsid w:val="00BB7B1D"/>
    <w:rsid w:val="00BE013E"/>
    <w:rsid w:val="00BE6BF7"/>
    <w:rsid w:val="00BF7505"/>
    <w:rsid w:val="00C066E3"/>
    <w:rsid w:val="00C2513C"/>
    <w:rsid w:val="00C83E86"/>
    <w:rsid w:val="00CC315A"/>
    <w:rsid w:val="00CC3F35"/>
    <w:rsid w:val="00CD6FA2"/>
    <w:rsid w:val="00CF617C"/>
    <w:rsid w:val="00D11088"/>
    <w:rsid w:val="00D148CD"/>
    <w:rsid w:val="00D40FE2"/>
    <w:rsid w:val="00D50936"/>
    <w:rsid w:val="00D50CD5"/>
    <w:rsid w:val="00D61BB1"/>
    <w:rsid w:val="00D81877"/>
    <w:rsid w:val="00DC32CE"/>
    <w:rsid w:val="00DC452E"/>
    <w:rsid w:val="00DC554F"/>
    <w:rsid w:val="00DD7947"/>
    <w:rsid w:val="00E14CDB"/>
    <w:rsid w:val="00E21AE8"/>
    <w:rsid w:val="00E227BF"/>
    <w:rsid w:val="00E44218"/>
    <w:rsid w:val="00E710FB"/>
    <w:rsid w:val="00E7568F"/>
    <w:rsid w:val="00E93DF8"/>
    <w:rsid w:val="00EA1575"/>
    <w:rsid w:val="00EA319A"/>
    <w:rsid w:val="00EA71EE"/>
    <w:rsid w:val="00EB2C66"/>
    <w:rsid w:val="00ED031D"/>
    <w:rsid w:val="00EE5DEA"/>
    <w:rsid w:val="00F0509F"/>
    <w:rsid w:val="00F41452"/>
    <w:rsid w:val="00F52B82"/>
    <w:rsid w:val="00F703FB"/>
    <w:rsid w:val="00F70B7D"/>
    <w:rsid w:val="00F71336"/>
    <w:rsid w:val="00F71C0A"/>
    <w:rsid w:val="00F76EED"/>
    <w:rsid w:val="00F86907"/>
    <w:rsid w:val="00F91DDD"/>
    <w:rsid w:val="00FA6DCF"/>
    <w:rsid w:val="00FB0DBD"/>
    <w:rsid w:val="00FB3B63"/>
    <w:rsid w:val="00FB41BA"/>
    <w:rsid w:val="00FB6F03"/>
    <w:rsid w:val="00FC2DB3"/>
    <w:rsid w:val="00FC3550"/>
    <w:rsid w:val="00FC6B27"/>
    <w:rsid w:val="00FD3756"/>
    <w:rsid w:val="00FD49D6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locked/>
    <w:rsid w:val="00FC6B2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79DB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637E4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C066E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C6B2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0607B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7B1D"/>
    <w:rPr>
      <w:rFonts w:ascii="Arial" w:hAnsi="Arial" w:cs="Arial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07B8"/>
    <w:rPr>
      <w:rFonts w:cs="Times New Roman"/>
      <w:sz w:val="24"/>
      <w:szCs w:val="24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rsid w:val="001743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4390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4390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4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239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GOSPODARKI NISKOEMISYJNEJ</dc:title>
  <dc:subject/>
  <dc:creator>Akoz</dc:creator>
  <cp:keywords/>
  <dc:description/>
  <cp:lastModifiedBy>u00505</cp:lastModifiedBy>
  <cp:revision>7</cp:revision>
  <cp:lastPrinted>2015-10-12T09:19:00Z</cp:lastPrinted>
  <dcterms:created xsi:type="dcterms:W3CDTF">2015-10-19T12:03:00Z</dcterms:created>
  <dcterms:modified xsi:type="dcterms:W3CDTF">2015-10-19T12:20:00Z</dcterms:modified>
</cp:coreProperties>
</file>